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67C2" w:rsidRDefault="00F867C2" w:rsidP="00F867C2">
      <w:pPr>
        <w:shd w:val="clear" w:color="auto" w:fill="FFFFFF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Задание 4</w:t>
      </w:r>
      <w:bookmarkStart w:id="0" w:name="_GoBack"/>
      <w:bookmarkEnd w:id="0"/>
    </w:p>
    <w:p w:rsidR="00F867C2" w:rsidRDefault="00F867C2" w:rsidP="00F867C2">
      <w:pPr>
        <w:shd w:val="clear" w:color="auto" w:fill="FFFFFF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</w:p>
    <w:p w:rsidR="00F867C2" w:rsidRPr="009660EF" w:rsidRDefault="00F867C2" w:rsidP="00F867C2">
      <w:pPr>
        <w:shd w:val="clear" w:color="auto" w:fill="FFFFFF"/>
        <w:jc w:val="both"/>
        <w:rPr>
          <w:rFonts w:ascii="Arial" w:hAnsi="Arial" w:cs="Arial"/>
          <w:b/>
        </w:rPr>
      </w:pPr>
    </w:p>
    <w:p w:rsidR="00F867C2" w:rsidRPr="00731DD6" w:rsidRDefault="00F867C2" w:rsidP="00F867C2">
      <w:pPr>
        <w:ind w:firstLine="573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1. Чем вызвана необходимость </w:t>
      </w:r>
      <w:r w:rsidRPr="00731DD6">
        <w:rPr>
          <w:rFonts w:ascii="Arial" w:hAnsi="Arial" w:cs="Arial"/>
        </w:rPr>
        <w:t>пров</w:t>
      </w:r>
      <w:r>
        <w:rPr>
          <w:rFonts w:ascii="Arial" w:hAnsi="Arial" w:cs="Arial"/>
        </w:rPr>
        <w:t>е</w:t>
      </w:r>
      <w:r w:rsidRPr="00731DD6">
        <w:rPr>
          <w:rFonts w:ascii="Arial" w:hAnsi="Arial" w:cs="Arial"/>
        </w:rPr>
        <w:t>д</w:t>
      </w:r>
      <w:r>
        <w:rPr>
          <w:rFonts w:ascii="Arial" w:hAnsi="Arial" w:cs="Arial"/>
        </w:rPr>
        <w:t>ения</w:t>
      </w:r>
      <w:r w:rsidRPr="00731DD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токовой разгрузки трансформаторов и кабельных линий? </w:t>
      </w:r>
    </w:p>
    <w:p w:rsidR="00F867C2" w:rsidRPr="00AA01D5" w:rsidRDefault="00F867C2" w:rsidP="00F867C2">
      <w:pPr>
        <w:ind w:firstLine="573"/>
        <w:rPr>
          <w:rFonts w:ascii="Arial" w:hAnsi="Arial" w:cs="Arial"/>
        </w:rPr>
      </w:pPr>
      <w:r>
        <w:rPr>
          <w:rFonts w:ascii="Arial" w:hAnsi="Arial" w:cs="Arial"/>
        </w:rPr>
        <w:t xml:space="preserve">2. </w:t>
      </w:r>
      <w:r w:rsidRPr="00AA01D5">
        <w:rPr>
          <w:rFonts w:ascii="Arial" w:hAnsi="Arial" w:cs="Arial"/>
        </w:rPr>
        <w:t xml:space="preserve">Поясните на примере кабельных </w:t>
      </w:r>
      <w:proofErr w:type="gramStart"/>
      <w:r w:rsidRPr="00AA01D5">
        <w:rPr>
          <w:rFonts w:ascii="Arial" w:hAnsi="Arial" w:cs="Arial"/>
        </w:rPr>
        <w:t>линий  и</w:t>
      </w:r>
      <w:proofErr w:type="gramEnd"/>
      <w:r w:rsidRPr="00AA01D5">
        <w:rPr>
          <w:rFonts w:ascii="Arial" w:hAnsi="Arial" w:cs="Arial"/>
        </w:rPr>
        <w:t xml:space="preserve"> трансформаторов действие автом</w:t>
      </w:r>
      <w:r w:rsidRPr="00AA01D5">
        <w:rPr>
          <w:rFonts w:ascii="Arial" w:hAnsi="Arial" w:cs="Arial"/>
        </w:rPr>
        <w:t>а</w:t>
      </w:r>
      <w:r w:rsidRPr="00AA01D5">
        <w:rPr>
          <w:rFonts w:ascii="Arial" w:hAnsi="Arial" w:cs="Arial"/>
        </w:rPr>
        <w:t>тической т</w:t>
      </w:r>
      <w:r w:rsidRPr="00AA01D5">
        <w:rPr>
          <w:rFonts w:ascii="Arial" w:hAnsi="Arial" w:cs="Arial"/>
        </w:rPr>
        <w:t>о</w:t>
      </w:r>
      <w:r w:rsidRPr="00AA01D5">
        <w:rPr>
          <w:rFonts w:ascii="Arial" w:hAnsi="Arial" w:cs="Arial"/>
        </w:rPr>
        <w:t xml:space="preserve">ковой разгрузки (рис. </w:t>
      </w:r>
      <w:r>
        <w:rPr>
          <w:rFonts w:ascii="Arial" w:hAnsi="Arial" w:cs="Arial"/>
        </w:rPr>
        <w:t>5</w:t>
      </w:r>
      <w:r w:rsidRPr="00AA01D5">
        <w:rPr>
          <w:rFonts w:ascii="Arial" w:hAnsi="Arial" w:cs="Arial"/>
        </w:rPr>
        <w:t xml:space="preserve">.1 и </w:t>
      </w:r>
      <w:r>
        <w:rPr>
          <w:rFonts w:ascii="Arial" w:hAnsi="Arial" w:cs="Arial"/>
        </w:rPr>
        <w:t>5</w:t>
      </w:r>
      <w:r w:rsidRPr="00AA01D5">
        <w:rPr>
          <w:rFonts w:ascii="Arial" w:hAnsi="Arial" w:cs="Arial"/>
        </w:rPr>
        <w:t>.2).</w:t>
      </w:r>
    </w:p>
    <w:p w:rsidR="00F867C2" w:rsidRDefault="00F867C2" w:rsidP="00F867C2">
      <w:pPr>
        <w:ind w:firstLine="573"/>
        <w:jc w:val="both"/>
        <w:rPr>
          <w:rFonts w:ascii="Arial" w:hAnsi="Arial" w:cs="Arial"/>
        </w:rPr>
      </w:pPr>
    </w:p>
    <w:p w:rsidR="00F867C2" w:rsidRPr="00AF3635" w:rsidRDefault="00F867C2" w:rsidP="00F867C2">
      <w:pPr>
        <w:jc w:val="center"/>
        <w:rPr>
          <w:rFonts w:ascii="Arial" w:hAnsi="Arial" w:cs="Arial"/>
          <w:sz w:val="28"/>
          <w:szCs w:val="28"/>
        </w:rPr>
      </w:pPr>
    </w:p>
    <w:p w:rsidR="00F867C2" w:rsidRPr="00AF3635" w:rsidRDefault="00F867C2" w:rsidP="00F867C2">
      <w:pPr>
        <w:jc w:val="center"/>
        <w:rPr>
          <w:rFonts w:ascii="Arial" w:hAnsi="Arial" w:cs="Arial"/>
          <w:noProof/>
          <w:sz w:val="28"/>
          <w:szCs w:val="28"/>
        </w:rPr>
      </w:pPr>
      <w:r w:rsidRPr="00AF3635">
        <w:rPr>
          <w:rFonts w:ascii="Arial" w:hAnsi="Arial" w:cs="Arial"/>
          <w:noProof/>
          <w:sz w:val="28"/>
          <w:szCs w:val="28"/>
        </w:rPr>
        <w:drawing>
          <wp:inline distT="0" distB="0" distL="0" distR="0">
            <wp:extent cx="5006340" cy="3726180"/>
            <wp:effectExtent l="0" t="0" r="381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6340" cy="3726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67C2" w:rsidRPr="00AF3635" w:rsidRDefault="00F867C2" w:rsidP="00F867C2">
      <w:pPr>
        <w:jc w:val="center"/>
        <w:rPr>
          <w:rFonts w:ascii="Arial" w:hAnsi="Arial" w:cs="Arial"/>
          <w:noProof/>
          <w:sz w:val="28"/>
          <w:szCs w:val="28"/>
        </w:rPr>
      </w:pPr>
    </w:p>
    <w:p w:rsidR="00F867C2" w:rsidRPr="00784866" w:rsidRDefault="00F867C2" w:rsidP="00F867C2">
      <w:pPr>
        <w:jc w:val="center"/>
        <w:rPr>
          <w:rFonts w:ascii="Arial" w:hAnsi="Arial" w:cs="Arial"/>
          <w:noProof/>
        </w:rPr>
      </w:pPr>
      <w:r w:rsidRPr="00784866">
        <w:rPr>
          <w:rFonts w:ascii="Arial" w:hAnsi="Arial" w:cs="Arial"/>
          <w:noProof/>
        </w:rPr>
        <w:t>Рис. 4.2</w:t>
      </w:r>
    </w:p>
    <w:p w:rsidR="009303F0" w:rsidRDefault="009303F0"/>
    <w:sectPr w:rsidR="009303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67C2"/>
    <w:rsid w:val="009303F0"/>
    <w:rsid w:val="00F86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DD53E3"/>
  <w15:chartTrackingRefBased/>
  <w15:docId w15:val="{A9C04FA6-4EFA-4E8C-A989-D4EDF714F5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67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Aizhan Sarsenova</dc:creator>
  <cp:keywords/>
  <dc:description/>
  <cp:lastModifiedBy>Aizhan Sarsenova</cp:lastModifiedBy>
  <cp:revision>1</cp:revision>
  <dcterms:created xsi:type="dcterms:W3CDTF">2021-02-07T16:53:00Z</dcterms:created>
  <dcterms:modified xsi:type="dcterms:W3CDTF">2021-02-07T16:53:00Z</dcterms:modified>
</cp:coreProperties>
</file>